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highlight w:val="white"/>
        </w:rPr>
      </w:pPr>
      <w:r w:rsidDel="00000000" w:rsidR="00000000" w:rsidRPr="00000000">
        <w:rPr>
          <w:b w:val="1"/>
          <w:bCs w:val="1"/>
          <w:highlight w:val="white"/>
          <w:rtl w:val="0"/>
        </w:rPr>
        <w:t xml:space="preserve">BASES</w:t>
        <w:br w:type="textWrapping"/>
        <w:t xml:space="preserve">“EXPOGAME CHAMPIONS 2026”</w:t>
      </w:r>
    </w:p>
    <w:p w:rsidR="00000000" w:rsidDel="00000000" w:rsidP="00000000" w:rsidRDefault="00000000" w:rsidRPr="00000000" w14:paraId="00000002">
      <w:pPr>
        <w:jc w:val="center"/>
        <w:rPr>
          <w:b w:val="1"/>
          <w:bCs w:val="1"/>
          <w:highlight w:val="white"/>
        </w:rPr>
      </w:pPr>
      <w:r w:rsidDel="00000000" w:rsidR="00000000" w:rsidRPr="00000000">
        <w:rPr>
          <w:b w:val="1"/>
          <w:bCs w:val="1"/>
          <w:highlight w:val="white"/>
          <w:rtl w:val="0"/>
        </w:rPr>
        <w:t xml:space="preserve">EXPOGAME 2026</w:t>
      </w:r>
    </w:p>
    <w:p w:rsidR="00000000" w:rsidDel="00000000" w:rsidP="00000000" w:rsidRDefault="00000000" w:rsidRPr="00000000" w14:paraId="00000003">
      <w:pPr>
        <w:jc w:val="center"/>
        <w:rPr>
          <w:highlight w:val="white"/>
        </w:rPr>
      </w:pPr>
      <w:r w:rsidDel="00000000" w:rsidR="00000000" w:rsidRPr="00000000">
        <w:rPr>
          <w:rtl w:val="0"/>
        </w:rPr>
      </w:r>
    </w:p>
    <w:p w:rsidR="00000000" w:rsidDel="00000000" w:rsidP="00000000" w:rsidRDefault="00000000" w:rsidRPr="00000000" w14:paraId="00000004">
      <w:pPr>
        <w:jc w:val="center"/>
        <w:rPr>
          <w:highlight w:val="white"/>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En Concepción, con fecha 28 de mayo de 2026, comparece don Nicolás Benavente Vallejos, chileno, cédula nacional de identidad número 17.343.907-5 y don Rodrigo Acuña Bustos, chileno, cédula nacional de identidad N° 15.648.462-8, en representación de Comercial Hype Limitada, Rut. Nº 76.405.858-5, en adelante “El ORGANIZADOR”, todos domiciliados en Barros Arana 741 of 36, Concepción, quien viene a establecer las siguientes Bases de Promoción: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Objetivo de la Promoción</w:t>
      </w: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El ORGANIZADOR invita a todos los asistentes de Expogame 2026, que cumplan con los requisitos que se describen a continuación, a participar del torneo Expogame Champions 2026 por un premio monetario correspondiente a un millón de pesos chilenos brutos. La actividad se llevará a cabo durante el evento Expogame Santiago 02, 03 y 04 de octubre del año 2026.</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PRIMERO</w:t>
      </w:r>
      <w:r w:rsidDel="00000000" w:rsidR="00000000" w:rsidRPr="00000000">
        <w:rPr>
          <w:rtl w:val="0"/>
        </w:rPr>
        <w:t xml:space="preserve">: </w:t>
      </w:r>
    </w:p>
    <w:p w:rsidR="00000000" w:rsidDel="00000000" w:rsidP="00000000" w:rsidRDefault="00000000" w:rsidRPr="00000000" w14:paraId="0000000C">
      <w:pPr>
        <w:jc w:val="both"/>
        <w:rPr/>
      </w:pPr>
      <w:r w:rsidDel="00000000" w:rsidR="00000000" w:rsidRPr="00000000">
        <w:rPr>
          <w:rtl w:val="0"/>
        </w:rPr>
        <w:t xml:space="preserve">El ORGANIZADOR llevará a cabo un torneo llamado Expogame Champions 2026 donde podrán participar quienes sigan y acepten todos los requisitos de participación y registren su Pasaporte Expogame.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bCs w:val="1"/>
        </w:rPr>
      </w:pPr>
      <w:r w:rsidDel="00000000" w:rsidR="00000000" w:rsidRPr="00000000">
        <w:rPr>
          <w:b w:val="1"/>
          <w:bCs w:val="1"/>
          <w:rtl w:val="0"/>
        </w:rPr>
        <w:t xml:space="preserve">SEGUNDO: REQUISITOS DE PARTICIPACIÓN </w:t>
      </w:r>
    </w:p>
    <w:p w:rsidR="00000000" w:rsidDel="00000000" w:rsidP="00000000" w:rsidRDefault="00000000" w:rsidRPr="00000000" w14:paraId="0000000F">
      <w:pPr>
        <w:jc w:val="both"/>
        <w:rPr/>
      </w:pPr>
      <w:r w:rsidDel="00000000" w:rsidR="00000000" w:rsidRPr="00000000">
        <w:rPr>
          <w:rtl w:val="0"/>
        </w:rPr>
        <w:t xml:space="preserve">Podrán participar todas aquellas personas naturales mayores de 18 años, residentes en Chile, que hayan registrado su usuario en el Pasaporte Expogame ingresando todos los datos correctos como nombre, apellido, rut, correo electrónico y teléfono de contacto. Las bases y condiciones de este sorteo serán publicadas en el sitio www.expogamechile.cl.</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bCs w:val="1"/>
        </w:rPr>
      </w:pPr>
      <w:r w:rsidDel="00000000" w:rsidR="00000000" w:rsidRPr="00000000">
        <w:rPr>
          <w:b w:val="1"/>
          <w:bCs w:val="1"/>
          <w:rtl w:val="0"/>
        </w:rPr>
        <w:t xml:space="preserve">TERCERO: TORNEO </w:t>
      </w:r>
    </w:p>
    <w:p w:rsidR="00000000" w:rsidDel="00000000" w:rsidP="00000000" w:rsidRDefault="00000000" w:rsidRPr="00000000" w14:paraId="00000012">
      <w:pPr>
        <w:jc w:val="both"/>
        <w:rPr/>
      </w:pPr>
      <w:r w:rsidDel="00000000" w:rsidR="00000000" w:rsidRPr="00000000">
        <w:rPr>
          <w:rtl w:val="0"/>
        </w:rPr>
        <w:t xml:space="preserve">Premio: Consiste en un premio monetario de UN MILLÓN DE PESOS brutos chilenos.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bCs w:val="1"/>
          <w:rtl w:val="0"/>
        </w:rPr>
        <w:t xml:space="preserve">Responsabilidad del uso del premio</w:t>
      </w:r>
      <w:r w:rsidDel="00000000" w:rsidR="00000000" w:rsidRPr="00000000">
        <w:rPr>
          <w:rtl w:val="0"/>
        </w:rPr>
        <w:t xml:space="preserve">: Será de exclusiva responsabilidad del ganador contar con inicio de actividades para poder realizar la boleta de honorarios correspondientes al ORGANIZADOR Todo lo que suceda en relación al premio, luego de la entrega, como accidentes o daños a terceros es de exclusiva responsabilidad del ganador, excluyendo a Comercial Hype Limitada de toda responsabilidad.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El ganador del premio una vez notificado será contactado por Comercial Hype Limitada, Rut 76.405.858-5, para realizar la gestión del premio, representada por Nicolás Benavente Vallejos, rut: 17.343.907-5, quien será su contacto directo para gestionar el depósito en un plazo máximo de 7 días corridos.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Hype Limitada, Rut 76.405.858-5, tiene la facultad total y absoluta de cambiar el premio de “Expogame champions” por factores de fuerza mayor. En dicho caso se le comunicará al ganador la decisión final y se procederá a la entrega del premio según las bases estipuladas.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El proceso del torneo será el siguiente: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3.1.- </w:t>
      </w:r>
      <w:r w:rsidDel="00000000" w:rsidR="00000000" w:rsidRPr="00000000">
        <w:rPr>
          <w:b w:val="1"/>
          <w:bCs w:val="1"/>
          <w:rtl w:val="0"/>
        </w:rPr>
        <w:t xml:space="preserve">Vigencia de la Promoción</w:t>
      </w:r>
      <w:r w:rsidDel="00000000" w:rsidR="00000000" w:rsidRPr="00000000">
        <w:rPr>
          <w:rtl w:val="0"/>
        </w:rPr>
        <w:t xml:space="preserve">: Podrán optar por participar en el torneo Expogame Champions todos los asistentes de Expogame 2026 y acrediten ser propietarios de la cuenta de sus respectivos Pasaportes Expogame, pero solo llegarán a la final los 4 participantes que tengan el mayor puntaje en puntos de experiencia obtenidos únicamente en Expogame 2026.</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3.2.- </w:t>
      </w:r>
      <w:r w:rsidDel="00000000" w:rsidR="00000000" w:rsidRPr="00000000">
        <w:rPr>
          <w:b w:val="1"/>
          <w:bCs w:val="1"/>
          <w:rtl w:val="0"/>
        </w:rPr>
        <w:t xml:space="preserve">Fecha y lugar del torneo</w:t>
      </w:r>
      <w:r w:rsidDel="00000000" w:rsidR="00000000" w:rsidRPr="00000000">
        <w:rPr>
          <w:rtl w:val="0"/>
        </w:rPr>
        <w:t xml:space="preserve">: Se realizará de manera presencial en una etapa: </w:t>
      </w:r>
    </w:p>
    <w:p w:rsidR="00000000" w:rsidDel="00000000" w:rsidP="00000000" w:rsidRDefault="00000000" w:rsidRPr="00000000" w14:paraId="0000001F">
      <w:pPr>
        <w:jc w:val="both"/>
        <w:rPr/>
      </w:pPr>
      <w:r w:rsidDel="00000000" w:rsidR="00000000" w:rsidRPr="00000000">
        <w:rPr>
          <w:rtl w:val="0"/>
        </w:rPr>
        <w:t xml:space="preserve">1) Expogame Santiago 02,03 y 04 de octubre 2026 en Centro Cultural Estación Mapocho.</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3.3.- Durante Expogame, los participantes serán parte de una ardua carrera por conseguir Cristales Expogame mediante el cumplimiento de retos en diferente videojuegos que podrán encontrar en todas las zonas de experiencia del evento. Dependiendo de quien logre juntar la mayor cantidad de Cristales, saldrán los cuatro finalistas de Expogame Santiago, que se enfrentarán en Expogame Champions. El último día de Expogame Santiago (Domingo 04 de octubre), los 4 finalistas se enfrentarán en la gran final de Expogame Champions 2026, la cual consiste en diversos desafíos tanto dentro como fuera de los videojuegos, de donde saldrá el ganador o ganadora del premio monetario. Segundo, tercer y cuarto lugar quedan como suplentes en caso de que la persona ganadora no se haga presente para coordinar la gestión del premio o no cumpla con las condiciones para cobrarlo.</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3.4.- Los videojuegos, experiencias, actividades y concursos habilitados para dar cristales y puntos de experiencia serán elegidos por parte del equipo de Expogame 2026 y no serán revelados hasta que se hagan públicas las zonas de experiencia en las redes sociales y página web de Expogame 2026. Así mismo, la cantidad de cristales, los retos y la dificultad de cada uno será decisión del equipo encargado de Expogame Champions y podrán ser modificados en cualquier momento del evento según se requiera.</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3.5.- Una vez realizado el torneo, y ser contactado él o la ganadora, se publicará su perfil de usuario del Pasaporte Expogame en la página web “</w:t>
      </w:r>
      <w:hyperlink r:id="rId7">
        <w:r w:rsidDel="00000000" w:rsidR="00000000" w:rsidRPr="00000000">
          <w:rPr>
            <w:color w:val="1155cc"/>
            <w:u w:val="single"/>
            <w:rtl w:val="0"/>
          </w:rPr>
          <w:t xml:space="preserve">www.expogamechile.cl</w:t>
        </w:r>
      </w:hyperlink>
      <w:r w:rsidDel="00000000" w:rsidR="00000000" w:rsidRPr="00000000">
        <w:rPr>
          <w:rtl w:val="0"/>
        </w:rPr>
        <w:t xml:space="preserve">” para anunciar hacer reconocimiento oficial de la victoria en Expogame Champions 2026.</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3.6.- Él ganador o la ganadora del premio será notificado vía e-mail o llamado telefónico, con el fin de coordinar la gestión del premio, la cual realizará Comercial Hype Limitada. El ganador o ganadora del premio deberá ser contactado dentro de los 7 días hábiles siguientes al día del torneo y será publicado en el sitio web www.expogamechile.cl. Si el ganador o ganadora no puede ser contactado por alguna de las vías señaladas anteriormente, dentro de los 7 días hábiles siguientes al torneo, el ganador no contactado perderá la opción de recibir el premio y se procederá a contactar al ganador suplente según el punto 3.3. Con el fin de respaldar esta decisión, se procederá a publicar en el sitio www.expogamechile.cl la siguiente frase: “Ganador del torneo con fecha dd/mm/aaa usuario en Pasaporte: “Usuario en Pasaporte Expogame” y Nombre: “Nombre completo del participante” no fue posible de contactar” Asimismo, se procederá a publicar los datos del segundo ganador, con quien se seguirá el mismo procedimiento señalado anteriormente. De no ser posible tomar contacto con el segundo ganador, se repetirá el mismo procedimiento con el tercero.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3.7.- En caso de que ninguno de los 4 finalistas sean capaces de cobrar el premio, el sorteo será declarado desierto por falta de ganador y El ORGANIZADOR podrá hacer uso de ese premio en lo que estime conveniente y publicará en la página web el siguiente texto: “El torneo Expogame Champions 2026” ha sido declarado desierto dado que ninguno de los finalistas cumple con las condiciones para hacer cobro del premio según lo que especifican las bases del concurso”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3.8.- Todo gasto en que deba incurrir el participante y/o ganador para poder presentar los antecedentes que lo hacen ganador del torneo, según las bases de este concurso, así como los gastos en que incurra para llegar a cobrar su premio, serán de su cargo, no pudiendo solicitar reembolso alguno a El ORGANIZADOR por dichos gastos.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3.9.- Cualquier diferencia que se produzca entre el nombre de usuario y la identidad del ganador, o si ésta se encuentra adulterada, o si resulta favorecida una persona menor de edad, se considerará como victoria inválida o nula para los efectos del torneo, y se procederá a publicar en la página web: “Ganador de Expogame Champions usuario:”_</w:t>
      </w:r>
      <w:r w:rsidDel="00000000" w:rsidR="00000000" w:rsidRPr="00000000">
        <w:rPr>
          <w:i w:val="1"/>
          <w:iCs w:val="1"/>
          <w:rtl w:val="0"/>
        </w:rPr>
        <w:t xml:space="preserve">” y Nombre “</w:t>
      </w:r>
      <w:r w:rsidDel="00000000" w:rsidR="00000000" w:rsidRPr="00000000">
        <w:rPr>
          <w:rtl w:val="0"/>
        </w:rPr>
        <w:t xml:space="preserve">_</w:t>
      </w:r>
      <w:r w:rsidDel="00000000" w:rsidR="00000000" w:rsidRPr="00000000">
        <w:rPr>
          <w:rtl w:val="0"/>
        </w:rPr>
        <w:t xml:space="preserve">” no cumple con los requisitos del concurso”. Sucedido lo anterior se publicarán los datos del potencial ganador suplente que siga en orden correlativo y que no haya sido llamado por la causa indicada en los puntos 3.5 de estas bases, con quien se seguirá el mismo procedimiento señalado en el punto 3.3 anterior. De no tomarse contacto con este suplente, se volverá a repetir dicho procedimiento con el tercero.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3.10.- Adicionalmente, podrá usarse otros medios de comunicación para informar el  nombre del ganador del torneo, tales como redes sociales. Todo lo anterior es aceptado por los participantes del torneo.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3.11.- El potencial ganador será informado siempre como principal plataforma por el sitio web de El ORGANIZADOR www.expogamechile.cl.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3.12.- Los jugadores que lleguen al top 4 del pasaporte expogame el día 04 de octubre  deberán estar atentos al escenario principal del evento, donde se realizara el llamado para participar en la final de EXPOGAME CHAMPIONS, si los jugadores no se presentan al llamado en un tiempo de 5 minutos se procederá a llamar al siguiente jugador en la lista. Los jugadores que no se presentan al llamado como finalistas de Expogame champions no tendrán opción a reclamo.</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b w:val="1"/>
          <w:bCs w:val="1"/>
          <w:rtl w:val="0"/>
        </w:rPr>
        <w:t xml:space="preserve">CUARTO</w:t>
      </w:r>
      <w:r w:rsidDel="00000000" w:rsidR="00000000" w:rsidRPr="00000000">
        <w:rPr>
          <w:rtl w:val="0"/>
        </w:rPr>
        <w:t xml:space="preserve">: Para recibir el premio que provenga de Expogame Champions 2026, la persona que resulte ganadora deberá firmar un documento que acredite el recibo del Premio, manifestando su entera conformidad.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QUINTO</w:t>
      </w:r>
      <w:r w:rsidDel="00000000" w:rsidR="00000000" w:rsidRPr="00000000">
        <w:rPr>
          <w:rtl w:val="0"/>
        </w:rPr>
        <w:t xml:space="preserve">: El concursante ganador, al aceptar las bases, autoriza que su identidad sea divulgada y que su voz, imágenes filmadas y/o las fotografías tomadas a su persona, sean exhibidas por cualquier medio de comunicación, si El ORGANIZADOR lo dispusiera. No se podrá reclamar exclusividad, ni derechos para exhibición. A mayor abundamiento, en el recibo que se menciona en el punto quinto anterior, la persona ganadora de algún premio deberá necesariamente, para adquirir el derecho a recibir ese premio, declarar su aceptación a todas las bases de esta promoción.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rtl w:val="0"/>
        </w:rPr>
        <w:t xml:space="preserve">SEXTO</w:t>
      </w:r>
      <w:r w:rsidDel="00000000" w:rsidR="00000000" w:rsidRPr="00000000">
        <w:rPr>
          <w:rtl w:val="0"/>
        </w:rPr>
        <w:t xml:space="preserve">: Se entenderá que todas las personas que directa o indirectamente toman parte como concursante o en cualquier otra forma en la presente promoción, han conocido y aceptado íntegramente estas Bases, careciendo del derecho a deducir reclamo o acción de cualquier naturaleza en contra de El ORGANIZADOR, así como otorgando su consentimiento a la difusión de su imagen con motivo de la presente promoción.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SEPTIMO</w:t>
      </w:r>
      <w:r w:rsidDel="00000000" w:rsidR="00000000" w:rsidRPr="00000000">
        <w:rPr>
          <w:rtl w:val="0"/>
        </w:rPr>
        <w:t xml:space="preserve">: Si El ORGANIZADOR tuviera dudas sobre la forma en que algún usuario haya llevado a cabo su participación en Expogame Champions, o cuya participación se realice por cualquier mecánica, proceso o técnica diferente a la antes descrita, esta participación será anulada sin derecho a reclamación alguna por parte del mismo participante. De la misma manera, la utilización de técnicas de participación automatizada, repetitiva y programada, ya sea mediante software, sistemas especiales u otros dispositivos no autorizados que no sean la participación individual de los que se conecten o interactúen en el torneo, o cualquier otra técnica similar, implicará la anulación de la participación de que se trate y será causa de descalificación total y permanente del participante en cuestión. Todo error relacionado con la identidad de un participante, el titular de la dirección de correo electrónico o del teléfono utilizado durante el proceso de inscripción de Pasaporte Expogame, será considerado como imputable al usuario concursante.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b w:val="1"/>
          <w:bCs w:val="1"/>
          <w:rtl w:val="0"/>
        </w:rPr>
        <w:t xml:space="preserve">DÉCIMO</w:t>
      </w:r>
      <w:r w:rsidDel="00000000" w:rsidR="00000000" w:rsidRPr="00000000">
        <w:rPr>
          <w:rtl w:val="0"/>
        </w:rPr>
        <w:t xml:space="preserve">: No podrán participar en Expogame Champions empleados, dependientes o contratistas de El ORGANIZADOR, y de cualquier otra filial de El ORGANIZADOR, ni los cónyuges e hijos de todas las personas ya mencionadas. Tampoco podrán hacerlo los menores de 18 años de edad y se dispone que, en caso que participara cualquiera de las personas antes señaladas y resultare ganador de algún premio, no tendrá derecho a cobrarlo, siendo declarada como persona que no cumple los requisitos al tenor de lo señalado en el número 7 del punto Tercero anterior.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bCs w:val="1"/>
          <w:rtl w:val="0"/>
        </w:rPr>
        <w:t xml:space="preserve">UNDÉCIMO</w:t>
      </w:r>
      <w:r w:rsidDel="00000000" w:rsidR="00000000" w:rsidRPr="00000000">
        <w:rPr>
          <w:rtl w:val="0"/>
        </w:rPr>
        <w:t xml:space="preserve">:El ORGANIZADOR podrá modificar o extender la vigencia de la promoción en caso de fuerza mayor o caso fortuito, debiendo informar oportuna y adecuadamente a los participantes. Asimismo, El ORGANIZADOR podrá modificar los premios incluidos en la promoción y sus condiciones, modificar el lugar de retiro de los premios y/o terminar anticipadamente la promoción, informando previamente a los participantes, o al ganador según sea el caso, todo lo cual no generará responsabilidad ni compensaciones a favor de terceros o de los participantes. </w:t>
      </w:r>
    </w:p>
    <w:p w:rsidR="00000000" w:rsidDel="00000000" w:rsidP="00000000" w:rsidRDefault="00000000" w:rsidRPr="00000000" w14:paraId="00000041">
      <w:pPr>
        <w:jc w:val="both"/>
        <w:rPr>
          <w:b w:val="1"/>
          <w:bCs w:val="1"/>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bCs w:val="1"/>
          <w:rtl w:val="0"/>
        </w:rPr>
        <w:t xml:space="preserve">DUODÉCIMO:</w:t>
      </w:r>
      <w:r w:rsidDel="00000000" w:rsidR="00000000" w:rsidRPr="00000000">
        <w:rPr>
          <w:rtl w:val="0"/>
        </w:rPr>
        <w:t xml:space="preserve"> Las presentes bases de concurso pueden ser cambiadas en todo momento con el fin de mejorar la experiencia de los usuarios y facilitar los trámites de participación de los mismos.</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bCs w:val="1"/>
          <w:rtl w:val="0"/>
        </w:rPr>
        <w:t xml:space="preserve">UNDÉCIMO</w:t>
      </w:r>
      <w:r w:rsidDel="00000000" w:rsidR="00000000" w:rsidRPr="00000000">
        <w:rPr>
          <w:rtl w:val="0"/>
        </w:rPr>
        <w:t xml:space="preserve">: El ganador de la edición anterior del torneo, en el presente año correspondiente a “EXPOGAME CHAMPIONS 2025” No podrá ser finalista ni ganador de Expogame champions 2026, sin embargo su participación queda liberada para el año siguiente.</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shd w:fill="ea9999" w:val="clea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pPr>
    <w:r w:rsidDel="00000000" w:rsidR="00000000" w:rsidRPr="00000000">
      <w:rPr/>
      <w:drawing>
        <wp:inline distB="114300" distT="114300" distL="114300" distR="114300">
          <wp:extent cx="2335050" cy="8080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35050" cy="808001"/>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-925347</wp:posOffset>
          </wp:positionH>
          <wp:positionV relativeFrom="paragraph">
            <wp:posOffset>-342898</wp:posOffset>
          </wp:positionV>
          <wp:extent cx="7581900" cy="1514475"/>
          <wp:effectExtent b="0" l="0" r="0" t="0"/>
          <wp:wrapNone/>
          <wp:docPr id="1" name="image1.jpg"/>
          <a:graphic>
            <a:graphicData uri="http://schemas.openxmlformats.org/drawingml/2006/picture">
              <pic:pic>
                <pic:nvPicPr>
                  <pic:cNvPr id="0" name="image1.jpg"/>
                  <pic:cNvPicPr preferRelativeResize="0"/>
                </pic:nvPicPr>
                <pic:blipFill>
                  <a:blip r:embed="rId2"/>
                  <a:srcRect b="47226" l="0" r="0" t="1608"/>
                  <a:stretch>
                    <a:fillRect/>
                  </a:stretch>
                </pic:blipFill>
                <pic:spPr>
                  <a:xfrm>
                    <a:off x="0" y="0"/>
                    <a:ext cx="7581900" cy="1514475"/>
                  </a:xfrm>
                  <a:prstGeom prst="rect"/>
                  <a:ln/>
                </pic:spPr>
              </pic:pic>
            </a:graphicData>
          </a:graphic>
        </wp:anchor>
      </w:drawing>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xpogamechile.c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D7+3HboCcTs1FwdP3STBcqcWw==">CgMxLjA4AHIhMXVvb01RWDJYR3c5cFM0alNBU2tMZUtfRXZGdHd2U2Ju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